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39D" w:rsidRPr="00AA339D" w:rsidRDefault="00AA339D" w:rsidP="00AA339D">
      <w:pPr>
        <w:suppressAutoHyphens/>
        <w:spacing w:after="0" w:line="240" w:lineRule="auto"/>
        <w:ind w:right="423"/>
        <w:jc w:val="center"/>
        <w:rPr>
          <w:rFonts w:ascii="Times New Roman" w:hAnsi="Times New Roman"/>
          <w:b/>
          <w:caps/>
          <w:sz w:val="24"/>
          <w:szCs w:val="24"/>
          <w:lang w:eastAsia="ar-SA"/>
        </w:rPr>
      </w:pPr>
      <w:r w:rsidRPr="00AA339D">
        <w:rPr>
          <w:rFonts w:ascii="Times New Roman" w:hAnsi="Times New Roman"/>
          <w:b/>
          <w:caps/>
          <w:sz w:val="24"/>
          <w:szCs w:val="24"/>
          <w:lang w:eastAsia="ar-SA"/>
        </w:rPr>
        <w:t>календарно-тематический план практических занятий</w:t>
      </w:r>
    </w:p>
    <w:p w:rsidR="00AA339D" w:rsidRPr="00AA339D" w:rsidRDefault="00AA339D" w:rsidP="00AA339D">
      <w:pPr>
        <w:suppressAutoHyphens/>
        <w:spacing w:after="0" w:line="240" w:lineRule="auto"/>
        <w:jc w:val="center"/>
        <w:rPr>
          <w:rFonts w:ascii="Times New Roman" w:hAnsi="Times New Roman"/>
          <w:b/>
          <w:i/>
          <w:sz w:val="28"/>
          <w:szCs w:val="24"/>
          <w:lang w:eastAsia="ar-SA"/>
        </w:rPr>
      </w:pPr>
      <w:r w:rsidRPr="00AA339D">
        <w:rPr>
          <w:rFonts w:ascii="Times New Roman" w:hAnsi="Times New Roman"/>
          <w:b/>
          <w:i/>
          <w:sz w:val="28"/>
          <w:szCs w:val="24"/>
          <w:lang w:eastAsia="ar-SA"/>
        </w:rPr>
        <w:t xml:space="preserve">ПО </w:t>
      </w:r>
      <w:r>
        <w:rPr>
          <w:rFonts w:ascii="Times New Roman" w:hAnsi="Times New Roman"/>
          <w:b/>
          <w:i/>
          <w:sz w:val="28"/>
          <w:szCs w:val="24"/>
          <w:lang w:eastAsia="ar-SA"/>
        </w:rPr>
        <w:t>дисциплине «АНТРОПОЛОГИЯ</w:t>
      </w:r>
      <w:r w:rsidRPr="00AA339D">
        <w:rPr>
          <w:rFonts w:ascii="Times New Roman" w:hAnsi="Times New Roman"/>
          <w:b/>
          <w:i/>
          <w:sz w:val="28"/>
          <w:szCs w:val="24"/>
          <w:lang w:eastAsia="ar-SA"/>
        </w:rPr>
        <w:t xml:space="preserve">» </w:t>
      </w:r>
    </w:p>
    <w:p w:rsidR="00AA339D" w:rsidRPr="00AA339D" w:rsidRDefault="00AA339D" w:rsidP="00AA339D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4"/>
          <w:lang w:eastAsia="ar-SA"/>
        </w:rPr>
      </w:pPr>
      <w:r w:rsidRPr="00AA339D">
        <w:rPr>
          <w:rFonts w:ascii="Times New Roman" w:hAnsi="Times New Roman"/>
          <w:b/>
          <w:sz w:val="28"/>
          <w:szCs w:val="24"/>
          <w:lang w:eastAsia="ar-SA"/>
        </w:rPr>
        <w:t>для студентов 1 курса, обуча</w:t>
      </w:r>
      <w:r w:rsidR="00147628">
        <w:rPr>
          <w:rFonts w:ascii="Times New Roman" w:hAnsi="Times New Roman"/>
          <w:b/>
          <w:sz w:val="28"/>
          <w:szCs w:val="24"/>
          <w:lang w:eastAsia="ar-SA"/>
        </w:rPr>
        <w:t>ющихся по специальности 37.03</w:t>
      </w:r>
      <w:r>
        <w:rPr>
          <w:rFonts w:ascii="Times New Roman" w:hAnsi="Times New Roman"/>
          <w:b/>
          <w:sz w:val="28"/>
          <w:szCs w:val="24"/>
          <w:lang w:eastAsia="ar-SA"/>
        </w:rPr>
        <w:t>.01</w:t>
      </w:r>
    </w:p>
    <w:p w:rsidR="00AA339D" w:rsidRPr="00AA339D" w:rsidRDefault="00147628" w:rsidP="00AA339D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4"/>
          <w:lang w:eastAsia="ar-SA"/>
        </w:rPr>
      </w:pPr>
      <w:r>
        <w:rPr>
          <w:rFonts w:ascii="Times New Roman" w:hAnsi="Times New Roman"/>
          <w:b/>
          <w:sz w:val="28"/>
          <w:szCs w:val="24"/>
          <w:lang w:eastAsia="ar-SA"/>
        </w:rPr>
        <w:t xml:space="preserve"> «П</w:t>
      </w:r>
      <w:r w:rsidR="00AA339D">
        <w:rPr>
          <w:rFonts w:ascii="Times New Roman" w:hAnsi="Times New Roman"/>
          <w:b/>
          <w:sz w:val="28"/>
          <w:szCs w:val="24"/>
          <w:lang w:eastAsia="ar-SA"/>
        </w:rPr>
        <w:t>сихология</w:t>
      </w:r>
      <w:r w:rsidR="00AA339D" w:rsidRPr="00AA339D">
        <w:rPr>
          <w:rFonts w:ascii="Times New Roman" w:hAnsi="Times New Roman"/>
          <w:b/>
          <w:sz w:val="28"/>
          <w:szCs w:val="24"/>
          <w:lang w:eastAsia="ar-SA"/>
        </w:rPr>
        <w:t xml:space="preserve">» </w:t>
      </w:r>
    </w:p>
    <w:p w:rsidR="00AA339D" w:rsidRPr="00AA339D" w:rsidRDefault="005B6543" w:rsidP="00AA339D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4"/>
          <w:lang w:eastAsia="ar-SA"/>
        </w:rPr>
      </w:pPr>
      <w:r>
        <w:rPr>
          <w:rFonts w:ascii="Times New Roman" w:hAnsi="Times New Roman"/>
          <w:b/>
          <w:sz w:val="28"/>
          <w:szCs w:val="24"/>
          <w:lang w:eastAsia="ar-SA"/>
        </w:rPr>
        <w:t>на первый семестр 2024 – 2025</w:t>
      </w:r>
      <w:r w:rsidR="00AA339D" w:rsidRPr="00AA339D">
        <w:rPr>
          <w:rFonts w:ascii="Times New Roman" w:hAnsi="Times New Roman"/>
          <w:b/>
          <w:sz w:val="28"/>
          <w:szCs w:val="24"/>
          <w:lang w:eastAsia="ar-SA"/>
        </w:rPr>
        <w:t xml:space="preserve"> учебного года</w:t>
      </w:r>
    </w:p>
    <w:p w:rsidR="00295BC3" w:rsidRDefault="00295BC3" w:rsidP="00295BC3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9"/>
        <w:gridCol w:w="7159"/>
        <w:gridCol w:w="1417"/>
      </w:tblGrid>
      <w:tr w:rsidR="00AA339D" w:rsidRPr="00056C84" w:rsidTr="00F3316E">
        <w:tc>
          <w:tcPr>
            <w:tcW w:w="769" w:type="dxa"/>
            <w:shd w:val="clear" w:color="auto" w:fill="auto"/>
          </w:tcPr>
          <w:p w:rsidR="00AA339D" w:rsidRPr="00056C84" w:rsidRDefault="00AA339D" w:rsidP="000F2D6D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56C8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№п/п</w:t>
            </w:r>
          </w:p>
        </w:tc>
        <w:tc>
          <w:tcPr>
            <w:tcW w:w="7159" w:type="dxa"/>
            <w:shd w:val="clear" w:color="auto" w:fill="auto"/>
          </w:tcPr>
          <w:p w:rsidR="00AA339D" w:rsidRPr="00056C84" w:rsidRDefault="00AA339D" w:rsidP="000F2D6D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56C8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Тема занятия</w:t>
            </w:r>
          </w:p>
        </w:tc>
        <w:tc>
          <w:tcPr>
            <w:tcW w:w="1417" w:type="dxa"/>
            <w:shd w:val="clear" w:color="auto" w:fill="auto"/>
          </w:tcPr>
          <w:p w:rsidR="00AA339D" w:rsidRPr="00056C84" w:rsidRDefault="00AA339D" w:rsidP="000F2D6D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56C8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Количество часов</w:t>
            </w:r>
          </w:p>
        </w:tc>
      </w:tr>
      <w:tr w:rsidR="00AA339D" w:rsidRPr="00056C84" w:rsidTr="00C46C1D">
        <w:tc>
          <w:tcPr>
            <w:tcW w:w="769" w:type="dxa"/>
            <w:shd w:val="clear" w:color="auto" w:fill="auto"/>
          </w:tcPr>
          <w:p w:rsidR="00AA339D" w:rsidRPr="00056C84" w:rsidRDefault="00AA339D" w:rsidP="000F2D6D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56C8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7159" w:type="dxa"/>
            <w:shd w:val="clear" w:color="auto" w:fill="auto"/>
          </w:tcPr>
          <w:p w:rsidR="00AA339D" w:rsidRDefault="00AA339D" w:rsidP="000F2D6D">
            <w:pPr>
              <w:spacing w:after="0" w:line="240" w:lineRule="auto"/>
              <w:ind w:right="215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122E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Антропометрические инструменты, антропометрические точки, правила проведения антропологических исследований </w:t>
            </w:r>
          </w:p>
          <w:p w:rsidR="000E056D" w:rsidRPr="00056C84" w:rsidRDefault="000E056D" w:rsidP="000F2D6D">
            <w:pPr>
              <w:spacing w:after="0" w:line="240" w:lineRule="auto"/>
              <w:ind w:right="215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bookmarkStart w:id="0" w:name="_GoBack"/>
            <w:bookmarkEnd w:id="0"/>
          </w:p>
        </w:tc>
        <w:tc>
          <w:tcPr>
            <w:tcW w:w="1417" w:type="dxa"/>
            <w:shd w:val="clear" w:color="auto" w:fill="auto"/>
          </w:tcPr>
          <w:p w:rsidR="00AA339D" w:rsidRPr="00016F2B" w:rsidRDefault="00AA339D" w:rsidP="000F2D6D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2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,0</w:t>
            </w:r>
          </w:p>
        </w:tc>
      </w:tr>
      <w:tr w:rsidR="00AA339D" w:rsidRPr="00056C84" w:rsidTr="00677806">
        <w:tc>
          <w:tcPr>
            <w:tcW w:w="769" w:type="dxa"/>
            <w:shd w:val="clear" w:color="auto" w:fill="auto"/>
          </w:tcPr>
          <w:p w:rsidR="00AA339D" w:rsidRPr="00056C84" w:rsidRDefault="00AA339D" w:rsidP="000F2D6D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56C8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7159" w:type="dxa"/>
            <w:shd w:val="clear" w:color="auto" w:fill="auto"/>
          </w:tcPr>
          <w:p w:rsidR="00AA339D" w:rsidRPr="00E122E2" w:rsidRDefault="00AA339D" w:rsidP="000F2D6D">
            <w:pPr>
              <w:shd w:val="clear" w:color="auto" w:fill="FFFFFF"/>
              <w:tabs>
                <w:tab w:val="left" w:leader="dot" w:pos="7721"/>
              </w:tabs>
              <w:spacing w:after="0" w:line="240" w:lineRule="auto"/>
              <w:ind w:right="471"/>
              <w:jc w:val="both"/>
              <w:rPr>
                <w:rFonts w:ascii="Times New Roman" w:eastAsia="Calibri" w:hAnsi="Times New Roman"/>
                <w:color w:val="000000"/>
                <w:spacing w:val="-10"/>
                <w:w w:val="101"/>
                <w:sz w:val="24"/>
                <w:szCs w:val="24"/>
                <w:lang w:eastAsia="en-US"/>
              </w:rPr>
            </w:pPr>
            <w:proofErr w:type="spellStart"/>
            <w:r w:rsidRPr="00E122E2">
              <w:rPr>
                <w:rFonts w:ascii="Times New Roman" w:eastAsia="Calibri" w:hAnsi="Times New Roman"/>
                <w:color w:val="000000"/>
                <w:spacing w:val="-10"/>
                <w:w w:val="101"/>
                <w:sz w:val="24"/>
                <w:szCs w:val="24"/>
                <w:lang w:eastAsia="en-US"/>
              </w:rPr>
              <w:t>Соматометрические</w:t>
            </w:r>
            <w:proofErr w:type="spellEnd"/>
            <w:r w:rsidRPr="00E122E2">
              <w:rPr>
                <w:rFonts w:ascii="Times New Roman" w:eastAsia="Calibri" w:hAnsi="Times New Roman"/>
                <w:color w:val="000000"/>
                <w:spacing w:val="-10"/>
                <w:w w:val="101"/>
                <w:sz w:val="24"/>
                <w:szCs w:val="24"/>
                <w:lang w:eastAsia="en-US"/>
              </w:rPr>
              <w:t xml:space="preserve"> признаки тела человека: определение пропорций тела</w:t>
            </w:r>
          </w:p>
          <w:p w:rsidR="00AA339D" w:rsidRPr="00056C84" w:rsidRDefault="00AA339D" w:rsidP="000F2D6D">
            <w:pPr>
              <w:spacing w:after="0" w:line="240" w:lineRule="auto"/>
              <w:ind w:right="215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AA339D" w:rsidRDefault="00AA339D" w:rsidP="000F2D6D">
            <w:pPr>
              <w:jc w:val="center"/>
            </w:pPr>
            <w:r w:rsidRPr="00CA7EC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,0</w:t>
            </w:r>
          </w:p>
        </w:tc>
      </w:tr>
      <w:tr w:rsidR="00AA339D" w:rsidRPr="00056C84" w:rsidTr="00F37127">
        <w:tc>
          <w:tcPr>
            <w:tcW w:w="769" w:type="dxa"/>
            <w:shd w:val="clear" w:color="auto" w:fill="auto"/>
          </w:tcPr>
          <w:p w:rsidR="00AA339D" w:rsidRPr="00056C84" w:rsidRDefault="00AA339D" w:rsidP="000F2D6D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56C8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7159" w:type="dxa"/>
            <w:shd w:val="clear" w:color="auto" w:fill="auto"/>
          </w:tcPr>
          <w:p w:rsidR="00AA339D" w:rsidRPr="00E122E2" w:rsidRDefault="00AA339D" w:rsidP="000F2D6D">
            <w:pPr>
              <w:spacing w:after="0" w:line="240" w:lineRule="auto"/>
              <w:ind w:right="215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E122E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Соматоскопические</w:t>
            </w:r>
            <w:proofErr w:type="spellEnd"/>
            <w:r w:rsidRPr="00E122E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признаки тела человека. Определение массы подкожного жира</w:t>
            </w:r>
          </w:p>
          <w:p w:rsidR="00AA339D" w:rsidRPr="00056C84" w:rsidRDefault="00AA339D" w:rsidP="000F2D6D">
            <w:pPr>
              <w:shd w:val="clear" w:color="auto" w:fill="FFFFFF"/>
              <w:tabs>
                <w:tab w:val="left" w:leader="dot" w:pos="7721"/>
              </w:tabs>
              <w:spacing w:after="0" w:line="240" w:lineRule="auto"/>
              <w:ind w:right="471"/>
              <w:jc w:val="both"/>
              <w:rPr>
                <w:rFonts w:ascii="Times New Roman" w:eastAsia="Calibri" w:hAnsi="Times New Roman"/>
                <w:color w:val="000000"/>
                <w:spacing w:val="-10"/>
                <w:w w:val="101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AA339D" w:rsidRDefault="00AA339D" w:rsidP="000F2D6D">
            <w:pPr>
              <w:jc w:val="center"/>
            </w:pPr>
            <w:r w:rsidRPr="00CB2A5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2,0</w:t>
            </w:r>
          </w:p>
        </w:tc>
      </w:tr>
      <w:tr w:rsidR="00AA339D" w:rsidRPr="00056C84" w:rsidTr="00E87FBB">
        <w:tc>
          <w:tcPr>
            <w:tcW w:w="769" w:type="dxa"/>
            <w:shd w:val="clear" w:color="auto" w:fill="auto"/>
          </w:tcPr>
          <w:p w:rsidR="00AA339D" w:rsidRPr="00056C84" w:rsidRDefault="00AA339D" w:rsidP="000F2D6D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56C8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7159" w:type="dxa"/>
            <w:shd w:val="clear" w:color="auto" w:fill="auto"/>
          </w:tcPr>
          <w:p w:rsidR="00AA339D" w:rsidRPr="00E122E2" w:rsidRDefault="00AA339D" w:rsidP="000F2D6D">
            <w:pPr>
              <w:spacing w:after="0" w:line="240" w:lineRule="auto"/>
              <w:ind w:right="215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122E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Определение биологического возраста </w:t>
            </w:r>
          </w:p>
          <w:p w:rsidR="00AA339D" w:rsidRPr="00056C84" w:rsidRDefault="00AA339D" w:rsidP="000F2D6D">
            <w:pPr>
              <w:spacing w:after="0" w:line="240" w:lineRule="auto"/>
              <w:ind w:right="215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AA339D" w:rsidRDefault="00AA339D" w:rsidP="000F2D6D">
            <w:pPr>
              <w:jc w:val="center"/>
            </w:pPr>
            <w:r w:rsidRPr="00CB2A5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2,0</w:t>
            </w:r>
          </w:p>
        </w:tc>
      </w:tr>
      <w:tr w:rsidR="00AA339D" w:rsidRPr="00056C84" w:rsidTr="007A04CC">
        <w:tc>
          <w:tcPr>
            <w:tcW w:w="769" w:type="dxa"/>
            <w:shd w:val="clear" w:color="auto" w:fill="auto"/>
          </w:tcPr>
          <w:p w:rsidR="00AA339D" w:rsidRPr="00056C84" w:rsidRDefault="00AA339D" w:rsidP="000F2D6D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7159" w:type="dxa"/>
            <w:shd w:val="clear" w:color="auto" w:fill="auto"/>
          </w:tcPr>
          <w:p w:rsidR="00AA339D" w:rsidRDefault="00AA339D" w:rsidP="000F2D6D">
            <w:pPr>
              <w:spacing w:after="0" w:line="240" w:lineRule="auto"/>
              <w:ind w:right="215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122E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Определение адаптационного потенциала и мышечной массы тела</w:t>
            </w:r>
          </w:p>
          <w:p w:rsidR="000E056D" w:rsidRPr="00056C84" w:rsidRDefault="000E056D" w:rsidP="000F2D6D">
            <w:pPr>
              <w:spacing w:after="0" w:line="240" w:lineRule="auto"/>
              <w:ind w:right="215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AA339D" w:rsidRDefault="00AA339D" w:rsidP="000F2D6D">
            <w:pPr>
              <w:jc w:val="center"/>
            </w:pPr>
            <w:r w:rsidRPr="00CB2A5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2,0</w:t>
            </w:r>
          </w:p>
        </w:tc>
      </w:tr>
      <w:tr w:rsidR="00AA339D" w:rsidRPr="00056C84" w:rsidTr="00900EBD">
        <w:tc>
          <w:tcPr>
            <w:tcW w:w="769" w:type="dxa"/>
            <w:shd w:val="clear" w:color="auto" w:fill="auto"/>
          </w:tcPr>
          <w:p w:rsidR="00AA339D" w:rsidRPr="00056C84" w:rsidRDefault="00AA339D" w:rsidP="000F2D6D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</w:t>
            </w:r>
            <w:r w:rsidRPr="00056C8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7159" w:type="dxa"/>
            <w:shd w:val="clear" w:color="auto" w:fill="auto"/>
          </w:tcPr>
          <w:p w:rsidR="00AA339D" w:rsidRPr="00056C84" w:rsidRDefault="00AA339D" w:rsidP="000F2D6D">
            <w:pPr>
              <w:spacing w:after="0" w:line="240" w:lineRule="auto"/>
              <w:ind w:right="215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56C8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Опред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еление состава тела методом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биоимпедансметрии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AA339D" w:rsidRDefault="00AA339D" w:rsidP="000F2D6D">
            <w:pPr>
              <w:jc w:val="center"/>
            </w:pPr>
            <w:r w:rsidRPr="00CB2A5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2,0</w:t>
            </w:r>
          </w:p>
        </w:tc>
      </w:tr>
      <w:tr w:rsidR="00AA339D" w:rsidRPr="00056C84" w:rsidTr="001E2D80">
        <w:tc>
          <w:tcPr>
            <w:tcW w:w="769" w:type="dxa"/>
            <w:shd w:val="clear" w:color="auto" w:fill="auto"/>
          </w:tcPr>
          <w:p w:rsidR="00AA339D" w:rsidRPr="00056C84" w:rsidRDefault="00AA339D" w:rsidP="000F2D6D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</w:t>
            </w:r>
            <w:r w:rsidRPr="00056C8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7159" w:type="dxa"/>
            <w:shd w:val="clear" w:color="auto" w:fill="auto"/>
          </w:tcPr>
          <w:p w:rsidR="00AA339D" w:rsidRPr="00E122E2" w:rsidRDefault="00AA339D" w:rsidP="000F2D6D">
            <w:pPr>
              <w:spacing w:after="0" w:line="240" w:lineRule="auto"/>
              <w:ind w:right="215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122E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Определения типа соматической конституции</w:t>
            </w:r>
          </w:p>
          <w:p w:rsidR="00AA339D" w:rsidRPr="00056C84" w:rsidRDefault="00AA339D" w:rsidP="000F2D6D">
            <w:pPr>
              <w:spacing w:after="0" w:line="240" w:lineRule="auto"/>
              <w:ind w:right="215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AA339D" w:rsidRDefault="00AA339D" w:rsidP="000F2D6D">
            <w:pPr>
              <w:jc w:val="center"/>
            </w:pPr>
            <w:r w:rsidRPr="00CB2A5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2,0</w:t>
            </w:r>
          </w:p>
        </w:tc>
      </w:tr>
      <w:tr w:rsidR="00AA339D" w:rsidRPr="00056C84" w:rsidTr="008B5B81">
        <w:tc>
          <w:tcPr>
            <w:tcW w:w="769" w:type="dxa"/>
            <w:shd w:val="clear" w:color="auto" w:fill="auto"/>
          </w:tcPr>
          <w:p w:rsidR="00AA339D" w:rsidRPr="00056C84" w:rsidRDefault="00AA339D" w:rsidP="000F2D6D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</w:t>
            </w:r>
            <w:r w:rsidRPr="00056C8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7159" w:type="dxa"/>
            <w:shd w:val="clear" w:color="auto" w:fill="auto"/>
          </w:tcPr>
          <w:p w:rsidR="00AA339D" w:rsidRDefault="00AA339D" w:rsidP="000F2D6D">
            <w:pPr>
              <w:spacing w:after="0" w:line="240" w:lineRule="auto"/>
              <w:ind w:right="215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56C8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Ископаемые гоминиды. Проблемы морфологических и психологических преобразований в эволюции  </w:t>
            </w:r>
          </w:p>
          <w:p w:rsidR="000E056D" w:rsidRPr="00056C84" w:rsidRDefault="000E056D" w:rsidP="000F2D6D">
            <w:pPr>
              <w:spacing w:after="0" w:line="240" w:lineRule="auto"/>
              <w:ind w:right="215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AA339D" w:rsidRDefault="00AA339D" w:rsidP="000F2D6D">
            <w:pPr>
              <w:jc w:val="center"/>
            </w:pPr>
            <w:r w:rsidRPr="00CB2A5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2,0</w:t>
            </w:r>
          </w:p>
        </w:tc>
      </w:tr>
      <w:tr w:rsidR="000E056D" w:rsidRPr="00056C84" w:rsidTr="008B5B81">
        <w:tc>
          <w:tcPr>
            <w:tcW w:w="769" w:type="dxa"/>
            <w:shd w:val="clear" w:color="auto" w:fill="auto"/>
          </w:tcPr>
          <w:p w:rsidR="000E056D" w:rsidRDefault="000E056D" w:rsidP="000F2D6D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7159" w:type="dxa"/>
            <w:shd w:val="clear" w:color="auto" w:fill="auto"/>
          </w:tcPr>
          <w:p w:rsidR="000E056D" w:rsidRDefault="000E056D" w:rsidP="000F2D6D">
            <w:pPr>
              <w:spacing w:after="0" w:line="240" w:lineRule="auto"/>
              <w:ind w:right="215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Краниометрия понгид. Определение архаичных и прогрессивных черт в черепах понгид</w:t>
            </w:r>
          </w:p>
          <w:p w:rsidR="000E056D" w:rsidRPr="00056C84" w:rsidRDefault="000E056D" w:rsidP="000F2D6D">
            <w:pPr>
              <w:spacing w:after="0" w:line="240" w:lineRule="auto"/>
              <w:ind w:right="215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0E056D" w:rsidRPr="00CB2A56" w:rsidRDefault="000E056D" w:rsidP="000F2D6D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2,0</w:t>
            </w:r>
          </w:p>
        </w:tc>
      </w:tr>
      <w:tr w:rsidR="00AA339D" w:rsidRPr="00056C84" w:rsidTr="00194718">
        <w:tc>
          <w:tcPr>
            <w:tcW w:w="769" w:type="dxa"/>
            <w:shd w:val="clear" w:color="auto" w:fill="auto"/>
          </w:tcPr>
          <w:p w:rsidR="00AA339D" w:rsidRPr="00056C84" w:rsidRDefault="000E056D" w:rsidP="000F2D6D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</w:t>
            </w:r>
            <w:r w:rsidR="00AA339D" w:rsidRPr="00056C8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7159" w:type="dxa"/>
            <w:shd w:val="clear" w:color="auto" w:fill="auto"/>
          </w:tcPr>
          <w:p w:rsidR="00AA339D" w:rsidRPr="00E122E2" w:rsidRDefault="00AA339D" w:rsidP="000F2D6D">
            <w:pPr>
              <w:spacing w:after="0" w:line="240" w:lineRule="auto"/>
              <w:ind w:right="215"/>
              <w:rPr>
                <w:rFonts w:ascii="Times New Roman" w:eastAsia="Calibri" w:hAnsi="Times New Roman"/>
                <w:color w:val="000000"/>
                <w:spacing w:val="-10"/>
                <w:w w:val="101"/>
                <w:sz w:val="24"/>
                <w:szCs w:val="24"/>
                <w:lang w:eastAsia="en-US"/>
              </w:rPr>
            </w:pPr>
            <w:r w:rsidRPr="00E122E2">
              <w:rPr>
                <w:rFonts w:ascii="Times New Roman" w:eastAsia="Calibri" w:hAnsi="Times New Roman"/>
                <w:color w:val="000000"/>
                <w:spacing w:val="-10"/>
                <w:w w:val="101"/>
                <w:sz w:val="24"/>
                <w:szCs w:val="24"/>
                <w:lang w:eastAsia="en-US"/>
              </w:rPr>
              <w:t>Краниометрия ископаемых гоминид. Определение архаичных и прогрессивных черт в черепах ископаемых гоминид</w:t>
            </w:r>
          </w:p>
          <w:p w:rsidR="00AA339D" w:rsidRPr="00056C84" w:rsidRDefault="00AA339D" w:rsidP="000F2D6D">
            <w:pPr>
              <w:spacing w:after="0" w:line="240" w:lineRule="auto"/>
              <w:ind w:right="215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AA339D" w:rsidRDefault="00AA339D" w:rsidP="000F2D6D">
            <w:pPr>
              <w:jc w:val="center"/>
            </w:pPr>
            <w:r w:rsidRPr="00CB2A5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2,0</w:t>
            </w:r>
          </w:p>
        </w:tc>
      </w:tr>
      <w:tr w:rsidR="00AA339D" w:rsidRPr="00056C84" w:rsidTr="00F36EB2">
        <w:tc>
          <w:tcPr>
            <w:tcW w:w="769" w:type="dxa"/>
            <w:shd w:val="clear" w:color="auto" w:fill="auto"/>
          </w:tcPr>
          <w:p w:rsidR="00AA339D" w:rsidRPr="00056C84" w:rsidRDefault="000E056D" w:rsidP="000F2D6D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11</w:t>
            </w:r>
            <w:r w:rsidR="00AA339D" w:rsidRPr="00056C8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7159" w:type="dxa"/>
            <w:shd w:val="clear" w:color="auto" w:fill="auto"/>
          </w:tcPr>
          <w:p w:rsidR="00AA339D" w:rsidRPr="00095F85" w:rsidRDefault="00AA339D" w:rsidP="000F2D6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95F8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Морфологические и психологические преобразования современного человека</w:t>
            </w:r>
            <w:r w:rsidRPr="00056C8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 Постнатальный онтогенез.</w:t>
            </w:r>
          </w:p>
          <w:p w:rsidR="00AA339D" w:rsidRPr="00056C84" w:rsidRDefault="00AA339D" w:rsidP="000F2D6D">
            <w:pPr>
              <w:spacing w:after="0" w:line="240" w:lineRule="auto"/>
              <w:ind w:right="215"/>
              <w:rPr>
                <w:rFonts w:ascii="Times New Roman" w:eastAsia="Calibri" w:hAnsi="Times New Roman"/>
                <w:color w:val="000000"/>
                <w:spacing w:val="-10"/>
                <w:w w:val="101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AA339D" w:rsidRDefault="00AA339D" w:rsidP="000F2D6D">
            <w:pPr>
              <w:jc w:val="center"/>
            </w:pPr>
            <w:r w:rsidRPr="00CB2A5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2,0</w:t>
            </w:r>
          </w:p>
        </w:tc>
      </w:tr>
      <w:tr w:rsidR="00AA339D" w:rsidRPr="00056C84" w:rsidTr="00AD4F7D">
        <w:tc>
          <w:tcPr>
            <w:tcW w:w="769" w:type="dxa"/>
            <w:shd w:val="clear" w:color="auto" w:fill="auto"/>
          </w:tcPr>
          <w:p w:rsidR="00AA339D" w:rsidRPr="00056C84" w:rsidRDefault="000E056D" w:rsidP="000F2D6D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12</w:t>
            </w:r>
            <w:r w:rsidR="00AA339D" w:rsidRPr="00056C8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7159" w:type="dxa"/>
            <w:shd w:val="clear" w:color="auto" w:fill="auto"/>
          </w:tcPr>
          <w:p w:rsidR="00AA339D" w:rsidRPr="00056C84" w:rsidRDefault="00AA339D" w:rsidP="000F2D6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56C8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Этническая антропология</w:t>
            </w:r>
          </w:p>
        </w:tc>
        <w:tc>
          <w:tcPr>
            <w:tcW w:w="1417" w:type="dxa"/>
            <w:shd w:val="clear" w:color="auto" w:fill="auto"/>
          </w:tcPr>
          <w:p w:rsidR="00AA339D" w:rsidRDefault="00AA339D" w:rsidP="000F2D6D">
            <w:pPr>
              <w:jc w:val="center"/>
            </w:pPr>
            <w:r w:rsidRPr="00CB2A5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2,0</w:t>
            </w:r>
          </w:p>
        </w:tc>
      </w:tr>
      <w:tr w:rsidR="00AA339D" w:rsidRPr="00056C84" w:rsidTr="0077337B">
        <w:tc>
          <w:tcPr>
            <w:tcW w:w="769" w:type="dxa"/>
            <w:shd w:val="clear" w:color="auto" w:fill="auto"/>
          </w:tcPr>
          <w:p w:rsidR="00AA339D" w:rsidRPr="00056C84" w:rsidRDefault="000E056D" w:rsidP="000F2D6D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13</w:t>
            </w:r>
            <w:r w:rsidR="00AA339D" w:rsidRPr="00056C8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7159" w:type="dxa"/>
            <w:shd w:val="clear" w:color="auto" w:fill="auto"/>
          </w:tcPr>
          <w:p w:rsidR="00AA339D" w:rsidRPr="00E122E2" w:rsidRDefault="00AA339D" w:rsidP="000F2D6D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pacing w:val="1"/>
                <w:w w:val="101"/>
                <w:sz w:val="24"/>
                <w:szCs w:val="24"/>
                <w:lang w:eastAsia="en-US"/>
              </w:rPr>
            </w:pPr>
            <w:r w:rsidRPr="00E122E2">
              <w:rPr>
                <w:rFonts w:ascii="Times New Roman" w:eastAsia="Calibri" w:hAnsi="Times New Roman"/>
                <w:bCs/>
                <w:color w:val="000000"/>
                <w:spacing w:val="1"/>
                <w:w w:val="101"/>
                <w:sz w:val="24"/>
                <w:szCs w:val="24"/>
                <w:lang w:eastAsia="en-US"/>
              </w:rPr>
              <w:t>Краниометрия современного человека. Кефалометрия</w:t>
            </w:r>
          </w:p>
          <w:p w:rsidR="00AA339D" w:rsidRPr="00056C84" w:rsidRDefault="00AA339D" w:rsidP="000F2D6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AA339D" w:rsidRDefault="00AA339D" w:rsidP="000F2D6D">
            <w:pPr>
              <w:jc w:val="center"/>
            </w:pPr>
            <w:r w:rsidRPr="00CB2A5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2,0</w:t>
            </w:r>
          </w:p>
        </w:tc>
      </w:tr>
      <w:tr w:rsidR="00AA339D" w:rsidRPr="00056C84" w:rsidTr="004678DF">
        <w:tc>
          <w:tcPr>
            <w:tcW w:w="769" w:type="dxa"/>
            <w:shd w:val="clear" w:color="auto" w:fill="auto"/>
          </w:tcPr>
          <w:p w:rsidR="00AA339D" w:rsidRPr="00056C84" w:rsidRDefault="000E056D" w:rsidP="000F2D6D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14</w:t>
            </w:r>
            <w:r w:rsidR="00AA339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7159" w:type="dxa"/>
            <w:shd w:val="clear" w:color="auto" w:fill="auto"/>
          </w:tcPr>
          <w:p w:rsidR="00AA339D" w:rsidRPr="00056C84" w:rsidRDefault="00AA339D" w:rsidP="000F2D6D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56C8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Секулярные тренды. Проблемы морфологического и психологического развития человека будущего.</w:t>
            </w:r>
          </w:p>
        </w:tc>
        <w:tc>
          <w:tcPr>
            <w:tcW w:w="1417" w:type="dxa"/>
            <w:shd w:val="clear" w:color="auto" w:fill="auto"/>
          </w:tcPr>
          <w:p w:rsidR="00AA339D" w:rsidRDefault="00AA339D" w:rsidP="000F2D6D">
            <w:pPr>
              <w:jc w:val="center"/>
            </w:pPr>
            <w:r w:rsidRPr="00CB2A5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2,0</w:t>
            </w:r>
          </w:p>
        </w:tc>
      </w:tr>
      <w:tr w:rsidR="00AA339D" w:rsidRPr="00056C84" w:rsidTr="007B0BEC">
        <w:tc>
          <w:tcPr>
            <w:tcW w:w="769" w:type="dxa"/>
            <w:shd w:val="clear" w:color="auto" w:fill="auto"/>
          </w:tcPr>
          <w:p w:rsidR="00AA339D" w:rsidRPr="00056C84" w:rsidRDefault="000E056D" w:rsidP="000F2D6D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15</w:t>
            </w:r>
            <w:r w:rsidR="00AA339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. </w:t>
            </w:r>
          </w:p>
        </w:tc>
        <w:tc>
          <w:tcPr>
            <w:tcW w:w="7159" w:type="dxa"/>
            <w:shd w:val="clear" w:color="auto" w:fill="auto"/>
          </w:tcPr>
          <w:p w:rsidR="00AA339D" w:rsidRPr="00056C84" w:rsidRDefault="00AA339D" w:rsidP="000F2D6D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Итоговое занятие</w:t>
            </w:r>
          </w:p>
        </w:tc>
        <w:tc>
          <w:tcPr>
            <w:tcW w:w="1417" w:type="dxa"/>
            <w:shd w:val="clear" w:color="auto" w:fill="auto"/>
          </w:tcPr>
          <w:p w:rsidR="00AA339D" w:rsidRDefault="00AA339D" w:rsidP="000F2D6D">
            <w:pPr>
              <w:jc w:val="center"/>
            </w:pPr>
            <w:r w:rsidRPr="00CB2A5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2,0</w:t>
            </w:r>
          </w:p>
        </w:tc>
      </w:tr>
    </w:tbl>
    <w:p w:rsidR="00AA339D" w:rsidRDefault="00AA339D" w:rsidP="00295BC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A339D" w:rsidRPr="00D43C0F" w:rsidRDefault="00AA339D" w:rsidP="00295BC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016B8" w:rsidRDefault="00295BC3" w:rsidP="00295BC3">
      <w:pPr>
        <w:spacing w:after="0"/>
      </w:pPr>
      <w:r w:rsidRPr="00D43C0F">
        <w:rPr>
          <w:rFonts w:ascii="Times New Roman" w:hAnsi="Times New Roman"/>
          <w:sz w:val="24"/>
          <w:szCs w:val="24"/>
        </w:rPr>
        <w:t>Зав. кафедрой</w:t>
      </w:r>
      <w:r w:rsidR="0092352D">
        <w:rPr>
          <w:rFonts w:ascii="Times New Roman" w:hAnsi="Times New Roman"/>
          <w:sz w:val="24"/>
          <w:szCs w:val="24"/>
        </w:rPr>
        <w:t xml:space="preserve">, д.б.н., профессор                                          </w:t>
      </w:r>
      <w:r w:rsidRPr="00D43C0F">
        <w:rPr>
          <w:rFonts w:ascii="Times New Roman" w:hAnsi="Times New Roman"/>
          <w:sz w:val="24"/>
          <w:szCs w:val="24"/>
        </w:rPr>
        <w:t xml:space="preserve">Бебякова Н.А.    </w:t>
      </w:r>
    </w:p>
    <w:sectPr w:rsidR="000016B8" w:rsidSect="00C943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5BC3"/>
    <w:rsid w:val="000016B8"/>
    <w:rsid w:val="000B0298"/>
    <w:rsid w:val="000E056D"/>
    <w:rsid w:val="000E2238"/>
    <w:rsid w:val="00147628"/>
    <w:rsid w:val="001C565B"/>
    <w:rsid w:val="00295BC3"/>
    <w:rsid w:val="003628DA"/>
    <w:rsid w:val="005B6543"/>
    <w:rsid w:val="005E180B"/>
    <w:rsid w:val="006A78BC"/>
    <w:rsid w:val="006C4DDF"/>
    <w:rsid w:val="0092352D"/>
    <w:rsid w:val="00974F11"/>
    <w:rsid w:val="00A00B27"/>
    <w:rsid w:val="00AA339D"/>
    <w:rsid w:val="00B14AA4"/>
    <w:rsid w:val="00BC3EC5"/>
    <w:rsid w:val="00C518CE"/>
    <w:rsid w:val="00C94329"/>
    <w:rsid w:val="00D36DB1"/>
    <w:rsid w:val="00F354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BC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3E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C3EC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Бебякова Наталья Александровна</dc:creator>
  <cp:lastModifiedBy>Biogen2</cp:lastModifiedBy>
  <cp:revision>2</cp:revision>
  <cp:lastPrinted>2024-08-29T12:17:00Z</cp:lastPrinted>
  <dcterms:created xsi:type="dcterms:W3CDTF">2024-08-30T07:32:00Z</dcterms:created>
  <dcterms:modified xsi:type="dcterms:W3CDTF">2024-08-30T07:32:00Z</dcterms:modified>
</cp:coreProperties>
</file>